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91" w:rsidRPr="00C42387" w:rsidRDefault="00BF6691" w:rsidP="00BF669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23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b/>
          <w:sz w:val="28"/>
          <w:szCs w:val="28"/>
        </w:rPr>
        <w:t>20.07.2021</w:t>
      </w:r>
    </w:p>
    <w:p w:rsidR="00BF6691" w:rsidRDefault="00BF6691" w:rsidP="00BF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20.07.2021 состоялось заседание комиссии по соблюдению требований к служебному поведению государственных гражданских служащих </w:t>
      </w:r>
      <w:r w:rsidR="007541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 по вопросу рассмотрения:</w:t>
      </w:r>
    </w:p>
    <w:p w:rsidR="00754148" w:rsidRDefault="00754148" w:rsidP="00754148">
      <w:pPr>
        <w:rPr>
          <w:rFonts w:ascii="Times New Roman" w:hAnsi="Times New Roman" w:cs="Times New Roman"/>
          <w:b/>
          <w:sz w:val="28"/>
          <w:szCs w:val="28"/>
        </w:rPr>
      </w:pPr>
    </w:p>
    <w:p w:rsidR="00754148" w:rsidRDefault="00BF6691" w:rsidP="00754148">
      <w:pPr>
        <w:rPr>
          <w:rFonts w:ascii="Times New Roman" w:hAnsi="Times New Roman" w:cs="Times New Roman"/>
          <w:b/>
          <w:sz w:val="28"/>
          <w:szCs w:val="28"/>
        </w:rPr>
      </w:pPr>
      <w:r w:rsidRPr="00C42387">
        <w:rPr>
          <w:rFonts w:ascii="Times New Roman" w:hAnsi="Times New Roman" w:cs="Times New Roman"/>
          <w:b/>
          <w:sz w:val="28"/>
          <w:szCs w:val="28"/>
        </w:rPr>
        <w:t>На заседании был рассмотрен</w:t>
      </w:r>
      <w:r w:rsidR="00754148">
        <w:rPr>
          <w:rFonts w:ascii="Times New Roman" w:hAnsi="Times New Roman" w:cs="Times New Roman"/>
          <w:b/>
          <w:sz w:val="28"/>
          <w:szCs w:val="28"/>
        </w:rPr>
        <w:t xml:space="preserve"> следующий </w:t>
      </w:r>
      <w:r w:rsidRPr="00C42387">
        <w:rPr>
          <w:rFonts w:ascii="Times New Roman" w:hAnsi="Times New Roman" w:cs="Times New Roman"/>
          <w:b/>
          <w:sz w:val="28"/>
          <w:szCs w:val="28"/>
        </w:rPr>
        <w:t>вопрос</w:t>
      </w:r>
      <w:r w:rsidR="00754148">
        <w:rPr>
          <w:rFonts w:ascii="Times New Roman" w:hAnsi="Times New Roman" w:cs="Times New Roman"/>
          <w:b/>
          <w:sz w:val="28"/>
          <w:szCs w:val="28"/>
        </w:rPr>
        <w:t>.</w:t>
      </w:r>
    </w:p>
    <w:p w:rsidR="00BF6691" w:rsidRDefault="00754148" w:rsidP="00754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F6691">
        <w:rPr>
          <w:rFonts w:ascii="Times New Roman" w:hAnsi="Times New Roman" w:cs="Times New Roman"/>
          <w:sz w:val="28"/>
          <w:szCs w:val="28"/>
        </w:rPr>
        <w:t xml:space="preserve">ассмотрены материалы проверки достоверности и полноты, представленных сведений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F669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трех государственных гражданских служащих за отчетные 2019, 2020 гг.</w:t>
      </w:r>
      <w:r w:rsidR="00385AC3">
        <w:rPr>
          <w:rFonts w:ascii="Times New Roman" w:hAnsi="Times New Roman" w:cs="Times New Roman"/>
          <w:sz w:val="28"/>
          <w:szCs w:val="28"/>
        </w:rPr>
        <w:t xml:space="preserve">, занимающих должности начальника отдела информационных ресурсов и технологий, заместителя начальника отдела статистики уровня жизни и обследования домашних хозяйств, заместителя начальника отдела статистик цен и финансов.  </w:t>
      </w:r>
      <w:proofErr w:type="gramEnd"/>
    </w:p>
    <w:p w:rsidR="00BF6691" w:rsidRPr="00C42387" w:rsidRDefault="00BF6691" w:rsidP="00754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87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принято </w:t>
      </w:r>
      <w:r w:rsidR="00754148">
        <w:rPr>
          <w:rFonts w:ascii="Times New Roman" w:hAnsi="Times New Roman" w:cs="Times New Roman"/>
          <w:b/>
          <w:sz w:val="28"/>
          <w:szCs w:val="28"/>
        </w:rPr>
        <w:t xml:space="preserve">следующее </w:t>
      </w:r>
      <w:r w:rsidRPr="00C4238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754148">
        <w:rPr>
          <w:rFonts w:ascii="Times New Roman" w:hAnsi="Times New Roman" w:cs="Times New Roman"/>
          <w:b/>
          <w:sz w:val="28"/>
          <w:szCs w:val="28"/>
        </w:rPr>
        <w:t>.</w:t>
      </w:r>
    </w:p>
    <w:p w:rsidR="00BF6691" w:rsidRDefault="00754148" w:rsidP="0075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BF6691">
        <w:rPr>
          <w:rFonts w:ascii="Times New Roman" w:hAnsi="Times New Roman" w:cs="Times New Roman"/>
          <w:sz w:val="28"/>
          <w:szCs w:val="28"/>
        </w:rPr>
        <w:t xml:space="preserve">становить, что сведения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669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представленные служащими</w:t>
      </w:r>
      <w:r w:rsidR="00D61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1BDF">
        <w:rPr>
          <w:rFonts w:ascii="Times New Roman" w:hAnsi="Times New Roman" w:cs="Times New Roman"/>
          <w:sz w:val="28"/>
          <w:szCs w:val="28"/>
        </w:rPr>
        <w:t>в отношении которых проводилась проверка,</w:t>
      </w:r>
      <w:r w:rsidR="00BF6691">
        <w:rPr>
          <w:rFonts w:ascii="Times New Roman" w:hAnsi="Times New Roman" w:cs="Times New Roman"/>
          <w:sz w:val="28"/>
          <w:szCs w:val="28"/>
        </w:rPr>
        <w:t xml:space="preserve"> являются неполными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148" w:rsidRDefault="00754148" w:rsidP="0075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66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6691">
        <w:rPr>
          <w:rFonts w:ascii="Times New Roman" w:hAnsi="Times New Roman" w:cs="Times New Roman"/>
          <w:sz w:val="28"/>
          <w:szCs w:val="28"/>
        </w:rPr>
        <w:t>ризнать</w:t>
      </w:r>
      <w:r w:rsidR="00A45851">
        <w:rPr>
          <w:rFonts w:ascii="Times New Roman" w:hAnsi="Times New Roman" w:cs="Times New Roman"/>
          <w:sz w:val="28"/>
          <w:szCs w:val="28"/>
        </w:rPr>
        <w:t>,</w:t>
      </w:r>
      <w:r w:rsidR="00BF6691">
        <w:rPr>
          <w:rFonts w:ascii="Times New Roman" w:hAnsi="Times New Roman" w:cs="Times New Roman"/>
          <w:sz w:val="28"/>
          <w:szCs w:val="28"/>
        </w:rPr>
        <w:t xml:space="preserve"> </w:t>
      </w:r>
      <w:r w:rsidR="00A45851">
        <w:rPr>
          <w:rFonts w:ascii="Times New Roman" w:hAnsi="Times New Roman" w:cs="Times New Roman"/>
          <w:sz w:val="28"/>
          <w:szCs w:val="28"/>
        </w:rPr>
        <w:t>ч</w:t>
      </w:r>
      <w:r w:rsidR="00BF6691">
        <w:rPr>
          <w:rFonts w:ascii="Times New Roman" w:hAnsi="Times New Roman" w:cs="Times New Roman"/>
          <w:sz w:val="28"/>
          <w:szCs w:val="28"/>
        </w:rPr>
        <w:t xml:space="preserve">то </w:t>
      </w:r>
      <w:r w:rsidR="00A45851">
        <w:rPr>
          <w:rFonts w:ascii="Times New Roman" w:hAnsi="Times New Roman" w:cs="Times New Roman"/>
          <w:sz w:val="28"/>
          <w:szCs w:val="28"/>
        </w:rPr>
        <w:t xml:space="preserve">нарушение антикоррупционного законодательства </w:t>
      </w:r>
      <w:r w:rsidR="00BF6691">
        <w:rPr>
          <w:rFonts w:ascii="Times New Roman" w:hAnsi="Times New Roman" w:cs="Times New Roman"/>
          <w:sz w:val="28"/>
          <w:szCs w:val="28"/>
        </w:rPr>
        <w:t>дву</w:t>
      </w:r>
      <w:r w:rsidR="00A45851">
        <w:rPr>
          <w:rFonts w:ascii="Times New Roman" w:hAnsi="Times New Roman" w:cs="Times New Roman"/>
          <w:sz w:val="28"/>
          <w:szCs w:val="28"/>
        </w:rPr>
        <w:t>мя</w:t>
      </w:r>
      <w:r w:rsidR="00BF6691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45851">
        <w:rPr>
          <w:rFonts w:ascii="Times New Roman" w:hAnsi="Times New Roman" w:cs="Times New Roman"/>
          <w:sz w:val="28"/>
          <w:szCs w:val="28"/>
        </w:rPr>
        <w:t>ими</w:t>
      </w:r>
      <w:r w:rsidR="00385AC3">
        <w:rPr>
          <w:rFonts w:ascii="Times New Roman" w:hAnsi="Times New Roman" w:cs="Times New Roman"/>
          <w:sz w:val="28"/>
          <w:szCs w:val="28"/>
        </w:rPr>
        <w:t xml:space="preserve"> (занимающих должности начальника отдела</w:t>
      </w:r>
      <w:r w:rsidR="00A45851">
        <w:rPr>
          <w:rFonts w:ascii="Times New Roman" w:hAnsi="Times New Roman" w:cs="Times New Roman"/>
          <w:sz w:val="28"/>
          <w:szCs w:val="28"/>
        </w:rPr>
        <w:t>,</w:t>
      </w:r>
      <w:r w:rsidR="00385AC3"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="00385AC3">
        <w:rPr>
          <w:rFonts w:ascii="Times New Roman" w:hAnsi="Times New Roman" w:cs="Times New Roman"/>
          <w:sz w:val="28"/>
          <w:szCs w:val="28"/>
        </w:rPr>
        <w:t>),</w:t>
      </w:r>
      <w:r w:rsidR="00A45851">
        <w:rPr>
          <w:rFonts w:ascii="Times New Roman" w:hAnsi="Times New Roman" w:cs="Times New Roman"/>
          <w:sz w:val="28"/>
          <w:szCs w:val="28"/>
        </w:rPr>
        <w:t xml:space="preserve"> в части представления неполных сведений о доходах, расходах, об имуществе и обязательствах имущественного характера за 2019 г.  является несущественным</w:t>
      </w:r>
      <w:r>
        <w:rPr>
          <w:rFonts w:ascii="Times New Roman" w:hAnsi="Times New Roman" w:cs="Times New Roman"/>
          <w:sz w:val="28"/>
          <w:szCs w:val="28"/>
        </w:rPr>
        <w:t xml:space="preserve"> проступком</w:t>
      </w:r>
      <w:r w:rsidR="00A4585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A4585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45851">
        <w:rPr>
          <w:rFonts w:ascii="Times New Roman" w:hAnsi="Times New Roman" w:cs="Times New Roman"/>
          <w:sz w:val="28"/>
          <w:szCs w:val="28"/>
        </w:rPr>
        <w:t xml:space="preserve"> с чем дисциплинарное взыскание к ним не применять. </w:t>
      </w:r>
    </w:p>
    <w:p w:rsidR="00BF6691" w:rsidRDefault="00A45851" w:rsidP="0075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6691">
        <w:rPr>
          <w:rFonts w:ascii="Times New Roman" w:hAnsi="Times New Roman" w:cs="Times New Roman"/>
          <w:sz w:val="28"/>
          <w:szCs w:val="28"/>
        </w:rPr>
        <w:t xml:space="preserve">трого указать </w:t>
      </w:r>
      <w:r w:rsidR="00754148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BF6691">
        <w:rPr>
          <w:rFonts w:ascii="Times New Roman" w:hAnsi="Times New Roman" w:cs="Times New Roman"/>
          <w:sz w:val="28"/>
          <w:szCs w:val="28"/>
        </w:rPr>
        <w:t>на недопустимость представления неполных сведений о доходах, расходах об имуществе и обязательствах имущественного характера</w:t>
      </w:r>
      <w:r w:rsidR="00754148">
        <w:rPr>
          <w:rFonts w:ascii="Times New Roman" w:hAnsi="Times New Roman" w:cs="Times New Roman"/>
          <w:sz w:val="28"/>
          <w:szCs w:val="28"/>
        </w:rPr>
        <w:t>. В случае совершения повторного правонарушения в рамках последующих декларационных кампаний учитывать установленные в результате проверки нарушения в качестве отягчающего обстоятельства.</w:t>
      </w:r>
    </w:p>
    <w:p w:rsidR="00A45851" w:rsidRDefault="00754148" w:rsidP="00754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66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45851">
        <w:rPr>
          <w:rFonts w:ascii="Times New Roman" w:hAnsi="Times New Roman" w:cs="Times New Roman"/>
          <w:sz w:val="28"/>
          <w:szCs w:val="28"/>
        </w:rPr>
        <w:t>ризнать, что нарушение антикоррупционного законодательства одним служащим</w:t>
      </w:r>
      <w:r w:rsidR="00385AC3">
        <w:rPr>
          <w:rFonts w:ascii="Times New Roman" w:hAnsi="Times New Roman" w:cs="Times New Roman"/>
          <w:sz w:val="28"/>
          <w:szCs w:val="28"/>
        </w:rPr>
        <w:t xml:space="preserve"> (занимающим должность заместителя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="00385AC3">
        <w:rPr>
          <w:rFonts w:ascii="Times New Roman" w:hAnsi="Times New Roman" w:cs="Times New Roman"/>
          <w:sz w:val="28"/>
          <w:szCs w:val="28"/>
        </w:rPr>
        <w:t>)</w:t>
      </w:r>
      <w:r w:rsidR="00A45851">
        <w:rPr>
          <w:rFonts w:ascii="Times New Roman" w:hAnsi="Times New Roman" w:cs="Times New Roman"/>
          <w:sz w:val="28"/>
          <w:szCs w:val="28"/>
        </w:rPr>
        <w:t>, в части представления неполных сведений о доходах, расходах, об имуществе и обязательствах имущественного характера за 2019 г.  является малозначительным</w:t>
      </w:r>
      <w:r>
        <w:rPr>
          <w:rFonts w:ascii="Times New Roman" w:hAnsi="Times New Roman" w:cs="Times New Roman"/>
          <w:sz w:val="28"/>
          <w:szCs w:val="28"/>
        </w:rPr>
        <w:t xml:space="preserve"> проступком</w:t>
      </w:r>
      <w:r w:rsidR="00A4585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A4585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45851">
        <w:rPr>
          <w:rFonts w:ascii="Times New Roman" w:hAnsi="Times New Roman" w:cs="Times New Roman"/>
          <w:sz w:val="28"/>
          <w:szCs w:val="28"/>
        </w:rPr>
        <w:t xml:space="preserve"> с чем рекомендовать руководителю </w:t>
      </w:r>
      <w:proofErr w:type="spellStart"/>
      <w:r w:rsidR="00A45851"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="00A45851">
        <w:rPr>
          <w:rFonts w:ascii="Times New Roman" w:hAnsi="Times New Roman" w:cs="Times New Roman"/>
          <w:sz w:val="28"/>
          <w:szCs w:val="28"/>
        </w:rPr>
        <w:t xml:space="preserve"> применить к нему дисциплинарное взыскание в виде</w:t>
      </w:r>
      <w:bookmarkStart w:id="0" w:name="_GoBack"/>
      <w:bookmarkEnd w:id="0"/>
      <w:r w:rsidR="00A45851">
        <w:rPr>
          <w:rFonts w:ascii="Times New Roman" w:hAnsi="Times New Roman" w:cs="Times New Roman"/>
          <w:sz w:val="28"/>
          <w:szCs w:val="28"/>
        </w:rPr>
        <w:t xml:space="preserve"> замечания. </w:t>
      </w:r>
    </w:p>
    <w:p w:rsidR="00754148" w:rsidRDefault="00754148" w:rsidP="0075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основании информации, предоставленной государственными органами, кредитными организациями, установлено, что сведения о доходах, </w:t>
      </w:r>
      <w:r>
        <w:rPr>
          <w:rFonts w:ascii="Times New Roman" w:hAnsi="Times New Roman" w:cs="Times New Roman"/>
          <w:sz w:val="28"/>
          <w:szCs w:val="28"/>
        </w:rPr>
        <w:lastRenderedPageBreak/>
        <w:t>об имуществе и обязательствах имущественного характера за 2019-2020 гг. представленные государственными гражданскими служащими, являются недостоверными).</w:t>
      </w:r>
    </w:p>
    <w:p w:rsidR="00754148" w:rsidRDefault="00754148" w:rsidP="00754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91"/>
    <w:rsid w:val="00314443"/>
    <w:rsid w:val="00385AC3"/>
    <w:rsid w:val="00754148"/>
    <w:rsid w:val="00823158"/>
    <w:rsid w:val="00A45851"/>
    <w:rsid w:val="00BF6691"/>
    <w:rsid w:val="00D6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3</cp:revision>
  <dcterms:created xsi:type="dcterms:W3CDTF">2022-05-20T09:55:00Z</dcterms:created>
  <dcterms:modified xsi:type="dcterms:W3CDTF">2022-05-20T10:04:00Z</dcterms:modified>
</cp:coreProperties>
</file>